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3F671CEA" w14:textId="745A99C0" w:rsidR="00253AB8" w:rsidRPr="00040CDE" w:rsidRDefault="00BC46CB" w:rsidP="00E51D5D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77A23705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3B9E3962" w:rsidR="002B474D" w:rsidRPr="004A7C31" w:rsidRDefault="00422F0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52C962EE" w:rsidR="00393DE0" w:rsidRDefault="00E51D5D" w:rsidP="00040C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4A7C31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3FE853A0" w14:textId="34416702" w:rsidR="00040CDE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422F0D">
        <w:rPr>
          <w:rFonts w:ascii="Times New Roman" w:hAnsi="Times New Roman" w:cs="Times New Roman"/>
          <w:iCs/>
          <w:sz w:val="24"/>
          <w:szCs w:val="24"/>
        </w:rPr>
        <w:t>, 2/23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40CDE">
        <w:rPr>
          <w:rFonts w:ascii="Times New Roman" w:hAnsi="Times New Roman" w:cs="Times New Roman"/>
          <w:iCs/>
          <w:sz w:val="24"/>
          <w:szCs w:val="24"/>
        </w:rPr>
        <w:t>mijenja se članak 2. i glasi:</w:t>
      </w:r>
    </w:p>
    <w:p w14:paraId="0C4E3536" w14:textId="77777777" w:rsid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A9DB20F" w14:textId="1EBF4B48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„Općina Stari Jankovci će za potrebe provođenja Socijalnog programa Općine Stari Jankovci u 202</w:t>
      </w:r>
      <w:r>
        <w:rPr>
          <w:rFonts w:ascii="Times New Roman" w:hAnsi="Times New Roman" w:cs="Times New Roman"/>
          <w:sz w:val="23"/>
          <w:szCs w:val="23"/>
        </w:rPr>
        <w:t>3</w:t>
      </w:r>
      <w:r w:rsidRPr="00A20BC3">
        <w:rPr>
          <w:rFonts w:ascii="Times New Roman" w:hAnsi="Times New Roman" w:cs="Times New Roman"/>
          <w:sz w:val="23"/>
          <w:szCs w:val="23"/>
        </w:rPr>
        <w:t xml:space="preserve">. godini izdvojiti sredstva u visini od </w:t>
      </w:r>
      <w:r w:rsidR="00D215FE">
        <w:rPr>
          <w:rFonts w:ascii="Times New Roman" w:hAnsi="Times New Roman" w:cs="Times New Roman"/>
          <w:sz w:val="23"/>
          <w:szCs w:val="23"/>
        </w:rPr>
        <w:t>360.665</w:t>
      </w:r>
      <w:r w:rsidR="0076286D">
        <w:rPr>
          <w:rFonts w:ascii="Times New Roman" w:hAnsi="Times New Roman" w:cs="Times New Roman"/>
          <w:sz w:val="23"/>
          <w:szCs w:val="23"/>
        </w:rPr>
        <w:t>,80</w:t>
      </w:r>
      <w:r w:rsidRPr="00A20BC3">
        <w:rPr>
          <w:rFonts w:ascii="Times New Roman" w:hAnsi="Times New Roman" w:cs="Times New Roman"/>
          <w:sz w:val="23"/>
          <w:szCs w:val="23"/>
        </w:rPr>
        <w:t xml:space="preserve"> EUR</w:t>
      </w:r>
      <w:r w:rsidR="0076286D">
        <w:rPr>
          <w:rFonts w:ascii="Times New Roman" w:hAnsi="Times New Roman" w:cs="Times New Roman"/>
          <w:sz w:val="23"/>
          <w:szCs w:val="23"/>
        </w:rPr>
        <w:t>/2.</w:t>
      </w:r>
      <w:r w:rsidR="00D215FE">
        <w:rPr>
          <w:rFonts w:ascii="Times New Roman" w:hAnsi="Times New Roman" w:cs="Times New Roman"/>
          <w:sz w:val="23"/>
          <w:szCs w:val="23"/>
        </w:rPr>
        <w:t>717</w:t>
      </w:r>
      <w:r w:rsidR="0076286D">
        <w:rPr>
          <w:rFonts w:ascii="Times New Roman" w:hAnsi="Times New Roman" w:cs="Times New Roman"/>
          <w:sz w:val="23"/>
          <w:szCs w:val="23"/>
        </w:rPr>
        <w:t>.</w:t>
      </w:r>
      <w:r w:rsidR="00D215FE">
        <w:rPr>
          <w:rFonts w:ascii="Times New Roman" w:hAnsi="Times New Roman" w:cs="Times New Roman"/>
          <w:sz w:val="23"/>
          <w:szCs w:val="23"/>
        </w:rPr>
        <w:t>436</w:t>
      </w:r>
      <w:r w:rsidR="0076286D">
        <w:rPr>
          <w:rFonts w:ascii="Times New Roman" w:hAnsi="Times New Roman" w:cs="Times New Roman"/>
          <w:sz w:val="23"/>
          <w:szCs w:val="23"/>
        </w:rPr>
        <w:t>,47 kn</w:t>
      </w:r>
      <w:r w:rsidRPr="00A20BC3">
        <w:rPr>
          <w:rFonts w:ascii="Times New Roman" w:hAnsi="Times New Roman" w:cs="Times New Roman"/>
          <w:sz w:val="23"/>
          <w:szCs w:val="23"/>
        </w:rPr>
        <w:t xml:space="preserve"> iz  proračuna“.</w:t>
      </w:r>
    </w:p>
    <w:p w14:paraId="6AA4E0A9" w14:textId="77777777" w:rsidR="00040CDE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D0ADAB" w14:textId="14681315" w:rsidR="00040CDE" w:rsidRPr="00040CDE" w:rsidRDefault="00040CDE" w:rsidP="00040CD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2</w:t>
      </w: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0E10F013" w14:textId="6857E4BB" w:rsidR="004A7C31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 w:rsidR="00422F0D">
        <w:rPr>
          <w:rFonts w:ascii="Times New Roman" w:hAnsi="Times New Roman" w:cs="Times New Roman"/>
          <w:sz w:val="24"/>
          <w:szCs w:val="24"/>
        </w:rPr>
        <w:t xml:space="preserve">u </w:t>
      </w:r>
      <w:r w:rsidR="004A7C31" w:rsidRPr="004A7C31">
        <w:rPr>
          <w:rFonts w:ascii="Times New Roman" w:hAnsi="Times New Roman" w:cs="Times New Roman"/>
          <w:sz w:val="24"/>
          <w:szCs w:val="24"/>
        </w:rPr>
        <w:t>točk</w:t>
      </w:r>
      <w:r w:rsidR="00422F0D">
        <w:rPr>
          <w:rFonts w:ascii="Times New Roman" w:hAnsi="Times New Roman" w:cs="Times New Roman"/>
          <w:sz w:val="24"/>
          <w:szCs w:val="24"/>
        </w:rPr>
        <w:t>i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</w:t>
      </w:r>
      <w:r w:rsidR="00E46FC3">
        <w:rPr>
          <w:rFonts w:ascii="Times New Roman" w:hAnsi="Times New Roman" w:cs="Times New Roman"/>
          <w:sz w:val="24"/>
          <w:szCs w:val="24"/>
        </w:rPr>
        <w:t>2</w:t>
      </w:r>
      <w:r w:rsidR="004A7C31" w:rsidRPr="004A7C31">
        <w:rPr>
          <w:rFonts w:ascii="Times New Roman" w:hAnsi="Times New Roman" w:cs="Times New Roman"/>
          <w:sz w:val="24"/>
          <w:szCs w:val="24"/>
        </w:rPr>
        <w:t>.</w:t>
      </w:r>
      <w:r w:rsidR="00422F0D">
        <w:rPr>
          <w:rFonts w:ascii="Times New Roman" w:hAnsi="Times New Roman" w:cs="Times New Roman"/>
          <w:sz w:val="24"/>
          <w:szCs w:val="24"/>
        </w:rPr>
        <w:t xml:space="preserve"> mijenja se stavak </w:t>
      </w:r>
      <w:r w:rsidR="00E46FC3">
        <w:rPr>
          <w:rFonts w:ascii="Times New Roman" w:hAnsi="Times New Roman" w:cs="Times New Roman"/>
          <w:sz w:val="24"/>
          <w:szCs w:val="24"/>
        </w:rPr>
        <w:t>4</w:t>
      </w:r>
      <w:r w:rsidR="00422F0D">
        <w:rPr>
          <w:rFonts w:ascii="Times New Roman" w:hAnsi="Times New Roman" w:cs="Times New Roman"/>
          <w:sz w:val="24"/>
          <w:szCs w:val="24"/>
        </w:rPr>
        <w:t>.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i glasi:</w:t>
      </w:r>
    </w:p>
    <w:p w14:paraId="24BF9923" w14:textId="676F09A5" w:rsidR="00E46FC3" w:rsidRPr="00E46FC3" w:rsidRDefault="00E46FC3" w:rsidP="00E46FC3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E46FC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2. Jednokratna pomoć građanima</w:t>
      </w:r>
      <w:r w:rsidRPr="00E46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</w:p>
    <w:p w14:paraId="2A588C36" w14:textId="360BC2CC" w:rsidR="00E46FC3" w:rsidRPr="00E46FC3" w:rsidRDefault="00E46FC3" w:rsidP="00E46FC3">
      <w:pPr>
        <w:ind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Hlk137467754"/>
      <w:r w:rsidRPr="00E46F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Jednokratna pomoć građanima se može odobriti u minimalnom iznosu od 100,00 EUR/753,45 kn, te u maksimalnom iznosu od 270,00 EUR/2.034,32 kn za samca, odnosno 670,00 EUR/5.048,12 kn za kućanstvo, tijekom proračunske godine.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</w:t>
      </w:r>
    </w:p>
    <w:bookmarkEnd w:id="0"/>
    <w:p w14:paraId="1FE5C6D7" w14:textId="77777777" w:rsidR="00E46FC3" w:rsidRDefault="00E46FC3" w:rsidP="00E4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7F1F3E" w14:textId="131CFF0E" w:rsidR="00E46FC3" w:rsidRDefault="00E46FC3" w:rsidP="00E4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4A7C31">
        <w:rPr>
          <w:rFonts w:ascii="Times New Roman" w:hAnsi="Times New Roman" w:cs="Times New Roman"/>
          <w:sz w:val="24"/>
          <w:szCs w:val="24"/>
        </w:rPr>
        <w:t>točk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A7C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mijenja se stavak 3.</w:t>
      </w:r>
      <w:r w:rsidRPr="004A7C31">
        <w:rPr>
          <w:rFonts w:ascii="Times New Roman" w:hAnsi="Times New Roman" w:cs="Times New Roman"/>
          <w:sz w:val="24"/>
          <w:szCs w:val="24"/>
        </w:rPr>
        <w:t xml:space="preserve"> i glasi</w:t>
      </w:r>
      <w:r w:rsidRPr="00A20BC3">
        <w:rPr>
          <w:rFonts w:ascii="Times New Roman" w:hAnsi="Times New Roman" w:cs="Times New Roman"/>
          <w:sz w:val="23"/>
          <w:szCs w:val="23"/>
        </w:rPr>
        <w:t>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C8E29E" w14:textId="77777777" w:rsidR="00477720" w:rsidRPr="00477720" w:rsidRDefault="00210B38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422F0D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6. Pomoć osnovnoškolcima</w:t>
      </w:r>
      <w:r w:rsidR="004445C1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AE24E32" w14:textId="7C7361EB" w:rsidR="004A7C31" w:rsidRDefault="00422F0D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Svi osnovnoškolci s područja Općine ostvaruju novčanu pomoć u iznosu od 140,00 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EUR/1.054,83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.“</w:t>
      </w:r>
    </w:p>
    <w:p w14:paraId="66449152" w14:textId="77777777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514DAD7" w14:textId="31D62A90" w:rsidR="00422F0D" w:rsidRDefault="00422F0D" w:rsidP="00422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4A7C31">
        <w:rPr>
          <w:rFonts w:ascii="Times New Roman" w:hAnsi="Times New Roman" w:cs="Times New Roman"/>
          <w:sz w:val="24"/>
          <w:szCs w:val="24"/>
        </w:rPr>
        <w:t>točk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A7C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mijenja se stavak 3.</w:t>
      </w:r>
      <w:r w:rsidRPr="004A7C31">
        <w:rPr>
          <w:rFonts w:ascii="Times New Roman" w:hAnsi="Times New Roman" w:cs="Times New Roman"/>
          <w:sz w:val="24"/>
          <w:szCs w:val="24"/>
        </w:rPr>
        <w:t xml:space="preserve"> i glasi</w:t>
      </w:r>
      <w:r w:rsidRPr="00A20BC3">
        <w:rPr>
          <w:rFonts w:ascii="Times New Roman" w:hAnsi="Times New Roman" w:cs="Times New Roman"/>
          <w:sz w:val="23"/>
          <w:szCs w:val="23"/>
        </w:rPr>
        <w:t>:</w:t>
      </w:r>
    </w:p>
    <w:p w14:paraId="03FE152B" w14:textId="77777777" w:rsidR="00422F0D" w:rsidRDefault="00422F0D" w:rsidP="00422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4D80AB8E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7. Pomoć studentima nakon što su diplomirali </w:t>
      </w:r>
    </w:p>
    <w:p w14:paraId="15DEBD40" w14:textId="22381D26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Odobrit će se pomoć u iznosu od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270,00 </w:t>
      </w:r>
      <w:r w:rsidR="00F5691B" w:rsidRPr="00477720">
        <w:rPr>
          <w:rFonts w:ascii="Times New Roman" w:eastAsia="Calibri" w:hAnsi="Times New Roman" w:cs="Times New Roman"/>
          <w:sz w:val="24"/>
          <w:szCs w:val="24"/>
        </w:rPr>
        <w:t>EUR/2.034,32 kn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nakon treće godine ili 470,00 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EUR/3.541,22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nakon pete godine i /ili razlika od 200,00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EUR/1.506,90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od treće do pete godine.“</w:t>
      </w:r>
    </w:p>
    <w:p w14:paraId="2CDE4F1B" w14:textId="5C423602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ECDCE21" w14:textId="002B95DB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 u točki 11. mijenja se stavak 4. i glasi:</w:t>
      </w:r>
    </w:p>
    <w:p w14:paraId="4562B054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F36E2AE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11. Pomoć za opremu novorođenog djeteta </w:t>
      </w:r>
    </w:p>
    <w:p w14:paraId="2BB2BFD8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Pravo se ostvaruje na način da se korisniku povodom rođenja djeteta isplati iznos od:</w:t>
      </w:r>
    </w:p>
    <w:p w14:paraId="03767FD0" w14:textId="66D5B829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670,00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EUR/5.048,12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prvo dijete, </w:t>
      </w:r>
    </w:p>
    <w:p w14:paraId="741206D5" w14:textId="06EEFB41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800,00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EUR/6.027,60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drugo dijete, </w:t>
      </w:r>
    </w:p>
    <w:p w14:paraId="729D0306" w14:textId="2E08B55D" w:rsidR="00422F0D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9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30,00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EUR/7.007,09 kn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treće dijete i</w:t>
      </w:r>
    </w:p>
    <w:p w14:paraId="31558143" w14:textId="12E53694" w:rsidR="000C1DBF" w:rsidRDefault="00422F0D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1.330,00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EUR/10.020,89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četvrto i za svako iduće dijete.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36BC76E0" w14:textId="032EB153" w:rsidR="00422F0D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u točki 14. mijenja se stavak 3. i glasi:</w:t>
      </w:r>
    </w:p>
    <w:p w14:paraId="4DEB7385" w14:textId="77777777" w:rsidR="00477720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BA3560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„14. Nagrađivanje najuređenije okućnice </w:t>
      </w:r>
    </w:p>
    <w:p w14:paraId="03A8F07B" w14:textId="7691E7F2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prvo osvojeno mjesto nagrada iznosi 400,00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EUR/3.013,80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, za drugo osvojeno mjesto 270,00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i za treće osvojeno mjesto 140,00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EUR/1.054,83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.“</w:t>
      </w:r>
    </w:p>
    <w:p w14:paraId="247ABBE0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2FDD024" w14:textId="0F54308F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16. i glasi:</w:t>
      </w:r>
    </w:p>
    <w:p w14:paraId="6189B41D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052D683" w14:textId="0F0A854B" w:rsidR="00477720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„16. Nagrađivanje najuspješnijih sportaša </w:t>
      </w:r>
    </w:p>
    <w:p w14:paraId="08597043" w14:textId="650DDFE2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se ostvaruje na način da se zainteresirani sportaši s područja Općine moraju prijaviti na objavljeni Javni poziv. </w:t>
      </w:r>
    </w:p>
    <w:p w14:paraId="6A347C93" w14:textId="17DA8788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Iznos nagrade je 270,00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EUR/2.034,32 kn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za osvojeno 1., 2. i 3. mjesto na natjecanjima te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140,00 EUR/1.054,83 kn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za lošije rangirana mjesta, a do osvojenog 10-og mjesta. </w:t>
      </w:r>
    </w:p>
    <w:p w14:paraId="4E308F6E" w14:textId="506CDD8F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Sportaši koji se natječu u timskim sportovima mogu biti nagrađeni s iznosom od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>270,00 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samo ako su članovi reprezentacije RH u sportu u kojem se natječu. </w:t>
      </w:r>
    </w:p>
    <w:p w14:paraId="37FB60C7" w14:textId="77D943E0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>Za sportaše i sportašice koji se natječu u timskim sportovima</w:t>
      </w:r>
      <w:bookmarkStart w:id="1" w:name="_Hlk529448287"/>
      <w:r w:rsidRPr="00477720">
        <w:rPr>
          <w:rFonts w:ascii="Times New Roman" w:eastAsia="Calibri" w:hAnsi="Times New Roman" w:cs="Times New Roman"/>
          <w:sz w:val="24"/>
          <w:szCs w:val="24"/>
        </w:rPr>
        <w:t>, sve razine iznad općinskog natjecanja</w:t>
      </w:r>
      <w:bookmarkEnd w:id="1"/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, iznos nagrade je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270,00 EUR/2.034,32 kn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 to samo za sportaše/sportašice koji su osvojili neku od nagrada za najboljeg igrača, najboljeg strijelca, najboljeg golmana i sl. </w:t>
      </w:r>
    </w:p>
    <w:p w14:paraId="41BC88C3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Sportaši amateri ne mogu ostvariti ovu potporu. </w:t>
      </w:r>
    </w:p>
    <w:p w14:paraId="78D76BD7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>Nagrade se dodjeljuju po odluci općinskog načelnika, a na prijedlog Povjerenstva.“</w:t>
      </w:r>
    </w:p>
    <w:p w14:paraId="42DC91A5" w14:textId="77777777" w:rsidR="00422F0D" w:rsidRPr="00477720" w:rsidRDefault="00422F0D" w:rsidP="00477720">
      <w:pPr>
        <w:pStyle w:val="Bezproreda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A1D88F" w14:textId="70D44933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u točki 17. mijenja se stavak 3. i glasi:</w:t>
      </w:r>
    </w:p>
    <w:p w14:paraId="48060E87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2FDB92C" w14:textId="1D8F0D20" w:rsidR="00422F0D" w:rsidRPr="00477720" w:rsidRDefault="00422F0D" w:rsidP="00477720">
      <w:pPr>
        <w:pStyle w:val="Bezproreda"/>
        <w:ind w:firstLine="708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„17. Nagrađivanje učenika srednjih škola</w:t>
      </w:r>
    </w:p>
    <w:p w14:paraId="777C362A" w14:textId="28C727AC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Iznos nagrade je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>270,00 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osvojeno 1., 2. i 3. mjesto na natjecanju, te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140,00 EUR/1.054,83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za lošije rangirana mjesta i to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do 10-og mjesta.“</w:t>
      </w:r>
    </w:p>
    <w:p w14:paraId="12D12D51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AA80000" w14:textId="1E342FC5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 u točki 18. mijenja se stavak </w:t>
      </w:r>
      <w:r w:rsidR="00326999">
        <w:rPr>
          <w:rFonts w:ascii="Times New Roman" w:hAnsi="Times New Roman" w:cs="Times New Roman"/>
          <w:sz w:val="24"/>
          <w:szCs w:val="24"/>
        </w:rPr>
        <w:t>7</w:t>
      </w:r>
      <w:r w:rsidRPr="00477720">
        <w:rPr>
          <w:rFonts w:ascii="Times New Roman" w:hAnsi="Times New Roman" w:cs="Times New Roman"/>
          <w:sz w:val="24"/>
          <w:szCs w:val="24"/>
        </w:rPr>
        <w:t>. i glasi:</w:t>
      </w:r>
    </w:p>
    <w:p w14:paraId="25C2210D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0D5E3F4" w14:textId="400646F4" w:rsidR="00326999" w:rsidRDefault="00422F0D" w:rsidP="00AC5FA1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„18. Potpora za kupnju prve nekretnine </w:t>
      </w:r>
    </w:p>
    <w:p w14:paraId="48D7A100" w14:textId="46816FCF" w:rsidR="00326999" w:rsidRP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Uz navedeno, ostvaruje se  i pravo za svako dijete mlađe od 15 godina  iznos od 5 % iznosa od vrijednosti nekretnine po djetetu i to do ukupnog iznosa zajedno sa potporom za kupnju prve nekretnine maksimalno 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310,00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EUR/40.00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0 kn.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966E9CF" w14:textId="77777777" w:rsidR="00326999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FBD2EAF" w14:textId="1DFA117F" w:rsidR="00326999" w:rsidRPr="00477720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 u točki 18. mijenja se stavak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77720">
        <w:rPr>
          <w:rFonts w:ascii="Times New Roman" w:hAnsi="Times New Roman" w:cs="Times New Roman"/>
          <w:sz w:val="24"/>
          <w:szCs w:val="24"/>
        </w:rPr>
        <w:t>. i glasi:</w:t>
      </w:r>
    </w:p>
    <w:p w14:paraId="1F241F8E" w14:textId="77777777" w:rsidR="00326999" w:rsidRPr="00477720" w:rsidRDefault="00326999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15970BB8" w14:textId="15E66E04" w:rsidR="00422F0D" w:rsidRDefault="00326999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podnositelja zahtjeva i članove kućanstva Općina Stari Jankovci će na temelju potpisane Privole zatražiti potvrdu da podnositelj zahtjeva i članovi kućanstva nemaju dugovanja prema proračunu Općine Stari Jankovci, kao niti prema Eko Jankovci d.o.o. Stari Jankovci (trgovačko društvo u vlasništvu Općine Stari Jankovci) i DV „Krijesnica“ Jankovci.“ </w:t>
      </w:r>
    </w:p>
    <w:p w14:paraId="4EE2A130" w14:textId="77777777" w:rsidR="00E46FC3" w:rsidRPr="00477720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4C1399F" w14:textId="3AB5B775" w:rsidR="00422F0D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4EEB6B0" w14:textId="713538C1" w:rsidR="00326999" w:rsidRPr="00477720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 u točki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7720">
        <w:rPr>
          <w:rFonts w:ascii="Times New Roman" w:hAnsi="Times New Roman" w:cs="Times New Roman"/>
          <w:sz w:val="24"/>
          <w:szCs w:val="24"/>
        </w:rPr>
        <w:t>. mijenja se stavak 11. i glasi:</w:t>
      </w:r>
    </w:p>
    <w:p w14:paraId="5F0CF418" w14:textId="77777777" w:rsid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B89836" w14:textId="6E4B8BA7" w:rsidR="00326999" w:rsidRP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„</w:t>
      </w:r>
      <w:r w:rsidRPr="0032699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19. Potpora za djecu do 15 – te godine čije su roditelji kupili nekretninu </w:t>
      </w:r>
    </w:p>
    <w:p w14:paraId="121CBC19" w14:textId="674E90D1" w:rsidR="00040CDE" w:rsidRPr="00E46FC3" w:rsidRDefault="00326999" w:rsidP="00E46F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Za svako dijete mlađe od 15 godina odobrava se iznos od 5 % iznosa od vrijednosti nekretnine po djetetu, do ukupnog iznosa maksimalno 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310,00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EUR/40.00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0 kn.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14:paraId="175A237B" w14:textId="77777777" w:rsidR="00040CDE" w:rsidRDefault="00040CDE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0BCA0D" w14:textId="7368D256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22. i glasi:</w:t>
      </w:r>
    </w:p>
    <w:p w14:paraId="16AE9DA4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DC61D8" w14:textId="40F1F371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22. Božićnica za umirovljenike </w:t>
      </w:r>
    </w:p>
    <w:p w14:paraId="77A271DC" w14:textId="30C165C8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primitka bona u vrijednosti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40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EUR/301,38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ostvaruju korisnici mirovina, obiteljske invalidnine i nacionalne naknade za starije osobe do iznosa od 340,00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mjesečno s područja Općine, a prema popisu Hrvatskog zavoda za mirovinsko osiguranje i Službe za opću upravu Vukovarsko – srijemske županije. </w:t>
      </w:r>
    </w:p>
    <w:p w14:paraId="2DF6EF52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Ukoliko korisnik nije na dostavljenom popisu HZMO i Službe za opću upravu VSŽ dužan je dokazati iznos mirovine te dostaviti potvrdu o isplaćenoj mirovini od HZMO ili zadnji odrezak mirovine/izvod banke. </w:t>
      </w:r>
    </w:p>
    <w:p w14:paraId="7547F3EE" w14:textId="34100965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Obveza je da svaki primatelj bona potpiše izjavu pod materijalnom i kaznenom odgovornošću da nema mjesečne prihode veće od 340,00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koje ostvaruje po pravu od: inozemne mirovine, plaće, zakupa, najma, poticaja ili nekog drugog oblika dohotka. </w:t>
      </w:r>
    </w:p>
    <w:p w14:paraId="6465D4D0" w14:textId="1D24D499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="00326999" w:rsidRPr="00477720">
        <w:rPr>
          <w:rFonts w:ascii="Times New Roman" w:hAnsi="Times New Roman" w:cs="Times New Roman"/>
          <w:sz w:val="24"/>
          <w:szCs w:val="24"/>
          <w:lang w:eastAsia="hr-HR"/>
        </w:rPr>
        <w:t>,00 EUR/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226,04</w:t>
      </w:r>
      <w:r w:rsidR="00326999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imaju korisnici kojima je priznato pravo na naknadu za troškove stanovanja, a prema evidenciji Jedinstvenog upravnog odjela Općine Stari Jankovci. </w:t>
      </w:r>
    </w:p>
    <w:p w14:paraId="31A22A5F" w14:textId="0E319BA8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Korisnicima će se uz božićnicu podijeliti i konzumna jaja ukoliko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dinamika prihoda u proračunu bude povoljna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5404D30" w14:textId="5C85944A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0A252BB6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0D1FC69" w14:textId="5D5F2E9D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23. i glasi:</w:t>
      </w:r>
    </w:p>
    <w:p w14:paraId="4C75EF79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FF5C437" w14:textId="743D0CED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23. </w:t>
      </w:r>
      <w:proofErr w:type="spellStart"/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Uskrsnica</w:t>
      </w:r>
      <w:proofErr w:type="spellEnd"/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za umirovljenike </w:t>
      </w:r>
    </w:p>
    <w:p w14:paraId="7786D320" w14:textId="62079735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primitka bona u vrijednosti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40,00 EUR/301,38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ostvaruju korisnici mirovina, obiteljske invalidnine i nacionalne naknade za starije osobe do iznosa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340,00 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mjesečno s područja Općine, a prema popisu Hrvatskog zavoda za mirovinsko osiguranje i Službe za opću upravu Vukovarsko – srijemske županije. </w:t>
      </w:r>
    </w:p>
    <w:p w14:paraId="7A4C190D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Ukoliko korisnik nije na dostavljenom popisu HZMO i Službe za opću upravu VSŽ dužan je dokazati iznos mirovine te dostaviti potvrdu o isplaćenoj mirovini od HZMO ili zadnji odrezak mirovine/izvod banke. </w:t>
      </w:r>
    </w:p>
    <w:p w14:paraId="64A73DEA" w14:textId="21602DB1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Obveza je da svaki primatelj bona potpiše izjavu pod materijalnom i kaznenom odgovornošću da nema mjesečne prihode veće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340,00 EUR/2.561,73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koje ostvaruje po pravu od: inozemne mirovine, plaće, zakupa, najma, poticaja ili nekog drugog oblika dohotka. </w:t>
      </w:r>
    </w:p>
    <w:p w14:paraId="1F4C6818" w14:textId="60357B01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="00BA2A0B" w:rsidRPr="00477720">
        <w:rPr>
          <w:rFonts w:ascii="Times New Roman" w:hAnsi="Times New Roman" w:cs="Times New Roman"/>
          <w:sz w:val="24"/>
          <w:szCs w:val="24"/>
          <w:lang w:eastAsia="hr-HR"/>
        </w:rPr>
        <w:t>,00 EUR/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226,04</w:t>
      </w:r>
      <w:r w:rsidR="00BA2A0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imaju korisnici kojima je priznato pravo na naknadu za troškove stanovanja, a prema evidenciji Jedinstvenog upravnog odjela Općine Stari Jankovci. </w:t>
      </w:r>
    </w:p>
    <w:p w14:paraId="66202D87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Korisnicima će se uz </w:t>
      </w:r>
      <w:proofErr w:type="spellStart"/>
      <w:r w:rsidRPr="00477720">
        <w:rPr>
          <w:rFonts w:ascii="Times New Roman" w:eastAsia="Calibri" w:hAnsi="Times New Roman" w:cs="Times New Roman"/>
          <w:sz w:val="24"/>
          <w:szCs w:val="24"/>
        </w:rPr>
        <w:t>uskrsnicu</w:t>
      </w:r>
      <w:proofErr w:type="spellEnd"/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podijeliti i konzumna jaja ukoliko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dinamika prihoda u proračunu bude povoljna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B7F83E9" w14:textId="494F9A21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186E1F29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84609BA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898CA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C77B607" w14:textId="77777777" w:rsidR="00E46FC3" w:rsidRPr="00477720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8D8F18A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2A56A73" w14:textId="1990E9E6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5.,  točki 39. mijenja se  stavak 1. i glasi:</w:t>
      </w:r>
    </w:p>
    <w:p w14:paraId="6437AE85" w14:textId="77777777" w:rsidR="00477720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AD9F59" w14:textId="5CBB81F7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38. Pripreme za državnu maturu srednjoškolaca</w:t>
      </w:r>
    </w:p>
    <w:p w14:paraId="65B70287" w14:textId="4598E92F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Financirat će se pripreme za državnu maturu srednjoškolcima koji imaju prebivalište na području Općine, a koji planiraju upisati studij na stručnim, </w:t>
      </w:r>
      <w:r w:rsidRPr="00477720">
        <w:rPr>
          <w:rFonts w:ascii="Times New Roman" w:eastAsia="Calibri" w:hAnsi="Times New Roman" w:cs="Times New Roman"/>
          <w:color w:val="232323"/>
          <w:sz w:val="24"/>
          <w:szCs w:val="24"/>
        </w:rPr>
        <w:t xml:space="preserve">preddiplomskim i diplomskim sveučilištima odnosno integriranim studijima ili akademijama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 iznosu od maksimalno 470,00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EUR/3.541,22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po učeniku.</w:t>
      </w:r>
      <w:r w:rsidR="00AC5FA1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0F7EDBF0" w14:textId="77777777" w:rsidR="0076286D" w:rsidRDefault="0076286D" w:rsidP="00832A1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DA18410" w14:textId="742262DB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5.,  točki 3</w:t>
      </w:r>
      <w:r w:rsidR="00E46FC3">
        <w:rPr>
          <w:rFonts w:ascii="Times New Roman" w:hAnsi="Times New Roman" w:cs="Times New Roman"/>
          <w:sz w:val="24"/>
          <w:szCs w:val="24"/>
        </w:rPr>
        <w:t>8</w:t>
      </w:r>
      <w:r w:rsidRPr="00477720">
        <w:rPr>
          <w:rFonts w:ascii="Times New Roman" w:hAnsi="Times New Roman" w:cs="Times New Roman"/>
          <w:sz w:val="24"/>
          <w:szCs w:val="24"/>
        </w:rPr>
        <w:t>. mijenja se  stavak 4. i glasi:</w:t>
      </w:r>
    </w:p>
    <w:p w14:paraId="6C0E879B" w14:textId="77777777" w:rsidR="00AC5FA1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ED0E123" w14:textId="498AC759" w:rsidR="00F5691B" w:rsidRPr="00477720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2" w:name="_Hlk137467177"/>
      <w:r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Na temelju priloženog računa i utvrđenog iznosa plaćenog troška priprema za državnu maturu podnositeljima zahtjeva  isplatit će se iznos koji je stvarno plaćen, a isti ne premašuje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470,00 EUR/3.541,22 kn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bookmarkEnd w:id="2"/>
    <w:p w14:paraId="7E5C4DAF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7F59C45" w14:textId="08CD5F99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5.,  točki 45. mijenja se  stavak 1. i glasi:</w:t>
      </w:r>
    </w:p>
    <w:p w14:paraId="219F6846" w14:textId="77777777" w:rsidR="00AC5FA1" w:rsidRPr="00477720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E796A9" w14:textId="472F23B2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45. Financijska pomoć za Božić za djecu iz udomiteljskih obitelji</w:t>
      </w:r>
    </w:p>
    <w:p w14:paraId="639BBE03" w14:textId="76793568" w:rsidR="004A7C31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3" w:name="_Hlk137467208"/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Sukladno evidenciji Centra za socijalnu skrb Vinkovci te podnesenog zahtjeva udomitelja isplatit će se 140,00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EUR/1.054,83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svako dijete u udomiteljskim obiteljima. </w:t>
      </w:r>
    </w:p>
    <w:bookmarkEnd w:id="3"/>
    <w:p w14:paraId="6DDA4936" w14:textId="77777777" w:rsidR="00E61E74" w:rsidRDefault="00E61E74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36C9A86" w14:textId="139FDFE2" w:rsidR="000C1DBF" w:rsidRDefault="000C1DBF" w:rsidP="000C1D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5.,  točki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477720">
        <w:rPr>
          <w:rFonts w:ascii="Times New Roman" w:hAnsi="Times New Roman" w:cs="Times New Roman"/>
          <w:sz w:val="24"/>
          <w:szCs w:val="24"/>
        </w:rPr>
        <w:t>. mijenja se  stavak 1. i glasi:</w:t>
      </w:r>
    </w:p>
    <w:p w14:paraId="2B19BCF7" w14:textId="77777777" w:rsidR="000C1DBF" w:rsidRDefault="000C1DBF" w:rsidP="000C1D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EF9D1D" w14:textId="2917A40C" w:rsidR="000C1DBF" w:rsidRPr="000C1DBF" w:rsidRDefault="000C1DBF" w:rsidP="000C1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Pr="000C1DB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44. Financiranje prijevoza članova udruga </w:t>
      </w:r>
    </w:p>
    <w:p w14:paraId="567B7F9E" w14:textId="77777777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bookmarkStart w:id="4" w:name="_Hlk137467258"/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Mjera će se provoditi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u slučaju iskazane potrebe udruga, a o visini i odobravanju potpore općinski načelnik donosi odluku</w:t>
      </w:r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“</w:t>
      </w:r>
    </w:p>
    <w:bookmarkEnd w:id="4"/>
    <w:p w14:paraId="01D6277A" w14:textId="77777777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4042881D" w14:textId="5D76AE0D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5.,  točki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4777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briše se stavak  2. </w:t>
      </w:r>
    </w:p>
    <w:p w14:paraId="7793FBC5" w14:textId="77777777" w:rsidR="000C1DBF" w:rsidRP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FB22E64" w14:textId="167AFE7C" w:rsidR="004A7C31" w:rsidRPr="00832A1B" w:rsidRDefault="00E61E74" w:rsidP="00832A1B">
      <w:pPr>
        <w:pStyle w:val="Bezproreda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743FC303" w14:textId="048A1C65" w:rsidR="000C1DBF" w:rsidRDefault="00E61E74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032F7D8D" w14:textId="77777777" w:rsidR="0076286D" w:rsidRPr="00E61E74" w:rsidRDefault="0076286D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E61E74" w:rsidRPr="00E61E74" w14:paraId="0D0FF52A" w14:textId="77777777" w:rsidTr="00634536">
        <w:tc>
          <w:tcPr>
            <w:tcW w:w="791" w:type="dxa"/>
            <w:shd w:val="clear" w:color="auto" w:fill="D9D9D9"/>
          </w:tcPr>
          <w:p w14:paraId="1DB6FA2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FA6DE1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0FA3F0BB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1F56E285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633CBEB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2C6D476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410" w:type="dxa"/>
            <w:shd w:val="clear" w:color="auto" w:fill="D9D9D9"/>
          </w:tcPr>
          <w:p w14:paraId="7757FFF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604B67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7DD91BE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E61E74" w:rsidRPr="00E61E74" w14:paraId="2DA30B47" w14:textId="77777777" w:rsidTr="00634536">
        <w:trPr>
          <w:trHeight w:val="632"/>
        </w:trPr>
        <w:tc>
          <w:tcPr>
            <w:tcW w:w="791" w:type="dxa"/>
            <w:shd w:val="clear" w:color="auto" w:fill="auto"/>
          </w:tcPr>
          <w:p w14:paraId="383CF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14A20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0D97D45C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4BA98A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557F003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438AEC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410" w:type="dxa"/>
            <w:shd w:val="clear" w:color="auto" w:fill="auto"/>
          </w:tcPr>
          <w:p w14:paraId="0D96C05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47.000,00 EUR </w:t>
            </w:r>
          </w:p>
          <w:p w14:paraId="6B5EC47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354.121,50 kn</w:t>
            </w:r>
          </w:p>
        </w:tc>
      </w:tr>
      <w:tr w:rsidR="00E61E74" w:rsidRPr="00E61E74" w14:paraId="06DD7116" w14:textId="77777777" w:rsidTr="00634536">
        <w:tc>
          <w:tcPr>
            <w:tcW w:w="791" w:type="dxa"/>
            <w:shd w:val="clear" w:color="auto" w:fill="auto"/>
          </w:tcPr>
          <w:p w14:paraId="62F46F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6FBA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175CDCE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09257E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6942897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A15B1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410" w:type="dxa"/>
            <w:shd w:val="clear" w:color="auto" w:fill="auto"/>
          </w:tcPr>
          <w:p w14:paraId="212FB98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3EEC35E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27AD5737" w14:textId="77777777" w:rsidTr="00634536">
        <w:tc>
          <w:tcPr>
            <w:tcW w:w="791" w:type="dxa"/>
            <w:shd w:val="clear" w:color="auto" w:fill="auto"/>
          </w:tcPr>
          <w:p w14:paraId="7847FE0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E8623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7A0D1A4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B5A2C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4A31B04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44C91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410" w:type="dxa"/>
            <w:shd w:val="clear" w:color="auto" w:fill="auto"/>
          </w:tcPr>
          <w:p w14:paraId="3CE4739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1.500,00 EUR </w:t>
            </w:r>
          </w:p>
          <w:p w14:paraId="233447A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8EF9031" w14:textId="77777777" w:rsidTr="00634536">
        <w:tc>
          <w:tcPr>
            <w:tcW w:w="791" w:type="dxa"/>
            <w:shd w:val="clear" w:color="auto" w:fill="auto"/>
          </w:tcPr>
          <w:p w14:paraId="3FF79D6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95DD8F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4058B10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8C2FB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0E0F2E9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7BFA2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410" w:type="dxa"/>
            <w:shd w:val="clear" w:color="auto" w:fill="auto"/>
          </w:tcPr>
          <w:p w14:paraId="6A39729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38ED76B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50CA5791" w14:textId="77777777" w:rsidTr="00634536">
        <w:tc>
          <w:tcPr>
            <w:tcW w:w="791" w:type="dxa"/>
            <w:shd w:val="clear" w:color="auto" w:fill="auto"/>
          </w:tcPr>
          <w:p w14:paraId="697B4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97D96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6E7CA05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1FBB2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625B1B0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2902A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410" w:type="dxa"/>
            <w:shd w:val="clear" w:color="auto" w:fill="auto"/>
          </w:tcPr>
          <w:p w14:paraId="2C56DC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 EUR</w:t>
            </w:r>
          </w:p>
          <w:p w14:paraId="1B66C61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82.879,50 kn</w:t>
            </w:r>
          </w:p>
        </w:tc>
      </w:tr>
      <w:tr w:rsidR="00E61E74" w:rsidRPr="00E61E74" w14:paraId="5EB9298D" w14:textId="77777777" w:rsidTr="00634536">
        <w:tc>
          <w:tcPr>
            <w:tcW w:w="791" w:type="dxa"/>
            <w:shd w:val="clear" w:color="auto" w:fill="auto"/>
          </w:tcPr>
          <w:p w14:paraId="7D8E2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B34D4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43A83E23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864980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36296A8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E7E3E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410" w:type="dxa"/>
            <w:shd w:val="clear" w:color="auto" w:fill="auto"/>
          </w:tcPr>
          <w:p w14:paraId="741E02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40.000,00 EUR</w:t>
            </w:r>
          </w:p>
          <w:p w14:paraId="3E5BB19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301.380,00 kn</w:t>
            </w:r>
          </w:p>
        </w:tc>
      </w:tr>
      <w:tr w:rsidR="00E61E74" w:rsidRPr="00E61E74" w14:paraId="7D02354C" w14:textId="77777777" w:rsidTr="00634536">
        <w:tc>
          <w:tcPr>
            <w:tcW w:w="791" w:type="dxa"/>
            <w:shd w:val="clear" w:color="auto" w:fill="auto"/>
          </w:tcPr>
          <w:p w14:paraId="007BE07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5DF6D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4ED35AE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52B86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097A1CC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AF608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410" w:type="dxa"/>
            <w:shd w:val="clear" w:color="auto" w:fill="auto"/>
          </w:tcPr>
          <w:p w14:paraId="5F15F6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68A42A9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3EBFB3B2" w14:textId="77777777" w:rsidTr="00634536">
        <w:tc>
          <w:tcPr>
            <w:tcW w:w="791" w:type="dxa"/>
            <w:shd w:val="clear" w:color="auto" w:fill="auto"/>
          </w:tcPr>
          <w:p w14:paraId="58C3940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12AE4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01B4BC8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B230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07ED6A1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0AACE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410" w:type="dxa"/>
            <w:shd w:val="clear" w:color="auto" w:fill="auto"/>
          </w:tcPr>
          <w:p w14:paraId="4697B9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45A750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175E6E4A" w14:textId="77777777" w:rsidTr="00634536">
        <w:tc>
          <w:tcPr>
            <w:tcW w:w="791" w:type="dxa"/>
            <w:shd w:val="clear" w:color="auto" w:fill="auto"/>
          </w:tcPr>
          <w:p w14:paraId="5B5D8FD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637B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1686B6C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1E7D6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31BDD07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F2CB8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410" w:type="dxa"/>
            <w:shd w:val="clear" w:color="auto" w:fill="auto"/>
          </w:tcPr>
          <w:p w14:paraId="5276EEA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300,00EUR</w:t>
            </w:r>
          </w:p>
          <w:p w14:paraId="37AD889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2.260,35 kn</w:t>
            </w:r>
          </w:p>
        </w:tc>
      </w:tr>
      <w:tr w:rsidR="00E61E74" w:rsidRPr="00E61E74" w14:paraId="2F42BF48" w14:textId="77777777" w:rsidTr="00634536">
        <w:tc>
          <w:tcPr>
            <w:tcW w:w="791" w:type="dxa"/>
            <w:shd w:val="clear" w:color="auto" w:fill="auto"/>
          </w:tcPr>
          <w:p w14:paraId="1CB9C76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238E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552F62D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EF507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18EE727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EAB2B6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57AC1FB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014AD7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5DB5341F" w14:textId="77777777" w:rsidTr="00634536">
        <w:tc>
          <w:tcPr>
            <w:tcW w:w="791" w:type="dxa"/>
            <w:shd w:val="clear" w:color="auto" w:fill="auto"/>
          </w:tcPr>
          <w:p w14:paraId="2EB0F64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E53E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56A14C9E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05378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3430A9C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EE592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410" w:type="dxa"/>
            <w:shd w:val="clear" w:color="auto" w:fill="auto"/>
          </w:tcPr>
          <w:p w14:paraId="57DE7ABD" w14:textId="4465B99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EUR</w:t>
            </w:r>
          </w:p>
          <w:p w14:paraId="0D179B80" w14:textId="42450809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135.621,00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66F93AB6" w14:textId="77777777" w:rsidTr="00634536">
        <w:tc>
          <w:tcPr>
            <w:tcW w:w="791" w:type="dxa"/>
            <w:shd w:val="clear" w:color="auto" w:fill="auto"/>
          </w:tcPr>
          <w:p w14:paraId="0B9D731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53F29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598DA8FF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99364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52C4DE8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99772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410" w:type="dxa"/>
            <w:shd w:val="clear" w:color="auto" w:fill="auto"/>
          </w:tcPr>
          <w:p w14:paraId="4B7CB6AF" w14:textId="36D1CD9A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EUR</w:t>
            </w:r>
          </w:p>
          <w:p w14:paraId="0A79352A" w14:textId="185D0388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,00 kn</w:t>
            </w:r>
          </w:p>
        </w:tc>
      </w:tr>
      <w:tr w:rsidR="00E61E74" w:rsidRPr="00E61E74" w14:paraId="49D9CBE6" w14:textId="77777777" w:rsidTr="00634536">
        <w:tc>
          <w:tcPr>
            <w:tcW w:w="791" w:type="dxa"/>
            <w:shd w:val="clear" w:color="auto" w:fill="auto"/>
          </w:tcPr>
          <w:p w14:paraId="024E49A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6BACD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0DD15CB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DDB47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5B60FB9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A1B3B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410" w:type="dxa"/>
            <w:shd w:val="clear" w:color="auto" w:fill="auto"/>
          </w:tcPr>
          <w:p w14:paraId="0077583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EUR</w:t>
            </w:r>
          </w:p>
          <w:p w14:paraId="7D809B7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45.207,00 kn</w:t>
            </w:r>
          </w:p>
        </w:tc>
      </w:tr>
      <w:tr w:rsidR="00E61E74" w:rsidRPr="00E61E74" w14:paraId="7DA06E48" w14:textId="77777777" w:rsidTr="00634536">
        <w:tc>
          <w:tcPr>
            <w:tcW w:w="791" w:type="dxa"/>
            <w:shd w:val="clear" w:color="auto" w:fill="auto"/>
          </w:tcPr>
          <w:p w14:paraId="4370127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8240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48FA921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C43B4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3621E27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FA9FE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410" w:type="dxa"/>
            <w:shd w:val="clear" w:color="auto" w:fill="auto"/>
          </w:tcPr>
          <w:p w14:paraId="45D4B66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1.400,00 EUR</w:t>
            </w:r>
          </w:p>
          <w:p w14:paraId="0C679A8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10.548,30 kn</w:t>
            </w:r>
          </w:p>
        </w:tc>
      </w:tr>
      <w:tr w:rsidR="00E61E74" w:rsidRPr="00E61E74" w14:paraId="33877AF1" w14:textId="77777777" w:rsidTr="00634536">
        <w:tc>
          <w:tcPr>
            <w:tcW w:w="791" w:type="dxa"/>
            <w:shd w:val="clear" w:color="auto" w:fill="auto"/>
          </w:tcPr>
          <w:p w14:paraId="0EB3AB4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BF9F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5B5A059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794A83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0D05978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92D83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410" w:type="dxa"/>
            <w:shd w:val="clear" w:color="auto" w:fill="auto"/>
          </w:tcPr>
          <w:p w14:paraId="5E7D2BA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030009E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4A0C20EF" w14:textId="77777777" w:rsidTr="00634536">
        <w:tc>
          <w:tcPr>
            <w:tcW w:w="791" w:type="dxa"/>
            <w:shd w:val="clear" w:color="auto" w:fill="auto"/>
          </w:tcPr>
          <w:p w14:paraId="6F843B9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EF81C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05535CE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1F018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428B419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5FD64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410" w:type="dxa"/>
            <w:shd w:val="clear" w:color="auto" w:fill="auto"/>
          </w:tcPr>
          <w:p w14:paraId="3EAC6A3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7774772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5F40CF9D" w14:textId="77777777" w:rsidTr="00634536">
        <w:tc>
          <w:tcPr>
            <w:tcW w:w="791" w:type="dxa"/>
            <w:shd w:val="clear" w:color="auto" w:fill="auto"/>
          </w:tcPr>
          <w:p w14:paraId="4E583DC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46C3A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77CD892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139E0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42A2F60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0C4F87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410" w:type="dxa"/>
            <w:shd w:val="clear" w:color="auto" w:fill="auto"/>
          </w:tcPr>
          <w:p w14:paraId="1F7D58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26B0949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41DC6F3D" w14:textId="77777777" w:rsidTr="00634536">
        <w:tc>
          <w:tcPr>
            <w:tcW w:w="791" w:type="dxa"/>
            <w:shd w:val="clear" w:color="auto" w:fill="auto"/>
          </w:tcPr>
          <w:p w14:paraId="5469941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61F9A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56B4A08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7FB29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3FF3FAC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E800D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410" w:type="dxa"/>
            <w:shd w:val="clear" w:color="auto" w:fill="auto"/>
          </w:tcPr>
          <w:p w14:paraId="1875884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20.000,00 EUR</w:t>
            </w:r>
          </w:p>
          <w:p w14:paraId="6FF9166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150.690,00 kn</w:t>
            </w:r>
          </w:p>
        </w:tc>
      </w:tr>
      <w:tr w:rsidR="00E61E74" w:rsidRPr="00E61E74" w14:paraId="7C706D45" w14:textId="77777777" w:rsidTr="00634536">
        <w:tc>
          <w:tcPr>
            <w:tcW w:w="791" w:type="dxa"/>
            <w:shd w:val="clear" w:color="auto" w:fill="auto"/>
          </w:tcPr>
          <w:p w14:paraId="40A4557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70B6E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2E25F75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8D9CD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30C6C9B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410" w:type="dxa"/>
            <w:shd w:val="clear" w:color="auto" w:fill="auto"/>
          </w:tcPr>
          <w:p w14:paraId="55350A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27.000,00 EUR</w:t>
            </w:r>
          </w:p>
          <w:p w14:paraId="6ED8563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203.431,50 kn</w:t>
            </w:r>
          </w:p>
        </w:tc>
      </w:tr>
      <w:tr w:rsidR="00E61E74" w:rsidRPr="00E61E74" w14:paraId="62F1C7FA" w14:textId="77777777" w:rsidTr="00634536">
        <w:tc>
          <w:tcPr>
            <w:tcW w:w="791" w:type="dxa"/>
            <w:shd w:val="clear" w:color="auto" w:fill="auto"/>
          </w:tcPr>
          <w:p w14:paraId="001CE2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29709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23D1E80B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BFA7E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4199A58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6F3C7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komunalnih usluga – EKO Jankovci d.o.o.</w:t>
            </w:r>
          </w:p>
        </w:tc>
        <w:tc>
          <w:tcPr>
            <w:tcW w:w="2410" w:type="dxa"/>
            <w:shd w:val="clear" w:color="auto" w:fill="auto"/>
          </w:tcPr>
          <w:p w14:paraId="4AEF1D4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7A672B37" w14:textId="52427D36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46FEB265" w14:textId="77777777" w:rsidTr="00634536">
        <w:tc>
          <w:tcPr>
            <w:tcW w:w="791" w:type="dxa"/>
            <w:shd w:val="clear" w:color="auto" w:fill="auto"/>
          </w:tcPr>
          <w:p w14:paraId="7091AA5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40DAB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10" w:type="dxa"/>
            <w:shd w:val="clear" w:color="auto" w:fill="auto"/>
          </w:tcPr>
          <w:p w14:paraId="16139C4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5F756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E271AC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3B0688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komunalne naknade</w:t>
            </w:r>
          </w:p>
        </w:tc>
        <w:tc>
          <w:tcPr>
            <w:tcW w:w="2410" w:type="dxa"/>
            <w:shd w:val="clear" w:color="auto" w:fill="auto"/>
          </w:tcPr>
          <w:p w14:paraId="4C7658C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EUR</w:t>
            </w:r>
          </w:p>
          <w:p w14:paraId="7338040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4E21ABD" w14:textId="77777777" w:rsidTr="00634536">
        <w:tc>
          <w:tcPr>
            <w:tcW w:w="791" w:type="dxa"/>
            <w:shd w:val="clear" w:color="auto" w:fill="auto"/>
          </w:tcPr>
          <w:p w14:paraId="340E954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825ED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10" w:type="dxa"/>
            <w:shd w:val="clear" w:color="auto" w:fill="auto"/>
          </w:tcPr>
          <w:p w14:paraId="5A7C92C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18AD9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65C97C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C7E48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410" w:type="dxa"/>
            <w:shd w:val="clear" w:color="auto" w:fill="auto"/>
          </w:tcPr>
          <w:p w14:paraId="789607D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EUR</w:t>
            </w:r>
          </w:p>
          <w:p w14:paraId="2EB8DC2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</w:tc>
      </w:tr>
      <w:tr w:rsidR="00E61E74" w:rsidRPr="00E61E74" w14:paraId="6F020AE3" w14:textId="77777777" w:rsidTr="00634536">
        <w:tc>
          <w:tcPr>
            <w:tcW w:w="791" w:type="dxa"/>
            <w:shd w:val="clear" w:color="auto" w:fill="auto"/>
          </w:tcPr>
          <w:p w14:paraId="712866F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03660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10" w:type="dxa"/>
            <w:shd w:val="clear" w:color="auto" w:fill="auto"/>
          </w:tcPr>
          <w:p w14:paraId="3B6CFE7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6B0DB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28FA3AA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2A9580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410" w:type="dxa"/>
            <w:shd w:val="clear" w:color="auto" w:fill="auto"/>
          </w:tcPr>
          <w:p w14:paraId="55A327A9" w14:textId="22519CA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15.965,81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6F3568CA" w14:textId="58380264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294,40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5B706D69" w14:textId="77777777" w:rsidTr="00634536">
        <w:tc>
          <w:tcPr>
            <w:tcW w:w="791" w:type="dxa"/>
            <w:shd w:val="clear" w:color="auto" w:fill="auto"/>
          </w:tcPr>
          <w:p w14:paraId="3C6889E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7EF18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10" w:type="dxa"/>
            <w:shd w:val="clear" w:color="auto" w:fill="auto"/>
          </w:tcPr>
          <w:p w14:paraId="4E04B1F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252D30F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51BC6FD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451A509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93468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410" w:type="dxa"/>
            <w:shd w:val="clear" w:color="auto" w:fill="auto"/>
          </w:tcPr>
          <w:p w14:paraId="3605FC1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24.800,00 EUR</w:t>
            </w:r>
          </w:p>
          <w:p w14:paraId="1EA5D8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186.855,60 kn</w:t>
            </w:r>
          </w:p>
        </w:tc>
      </w:tr>
      <w:tr w:rsidR="00E61E74" w:rsidRPr="00E61E74" w14:paraId="324263D6" w14:textId="77777777" w:rsidTr="00634536">
        <w:tc>
          <w:tcPr>
            <w:tcW w:w="791" w:type="dxa"/>
            <w:shd w:val="clear" w:color="auto" w:fill="auto"/>
          </w:tcPr>
          <w:p w14:paraId="0322421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4E4A3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10" w:type="dxa"/>
            <w:shd w:val="clear" w:color="auto" w:fill="auto"/>
          </w:tcPr>
          <w:p w14:paraId="5A82F6D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4501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0B4D0DD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1825F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</w:tc>
        <w:tc>
          <w:tcPr>
            <w:tcW w:w="2410" w:type="dxa"/>
            <w:shd w:val="clear" w:color="auto" w:fill="auto"/>
          </w:tcPr>
          <w:p w14:paraId="0774D45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2.500,00 EUR</w:t>
            </w:r>
          </w:p>
          <w:p w14:paraId="2803BBA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18.836,25 kn</w:t>
            </w:r>
          </w:p>
        </w:tc>
      </w:tr>
      <w:tr w:rsidR="00E61E74" w:rsidRPr="00E61E74" w14:paraId="1081E113" w14:textId="77777777" w:rsidTr="00634536">
        <w:tc>
          <w:tcPr>
            <w:tcW w:w="791" w:type="dxa"/>
            <w:shd w:val="clear" w:color="auto" w:fill="auto"/>
          </w:tcPr>
          <w:p w14:paraId="37FCD9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3A0F0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10" w:type="dxa"/>
            <w:shd w:val="clear" w:color="auto" w:fill="auto"/>
          </w:tcPr>
          <w:p w14:paraId="2060A5C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418A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1BF2D7A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410" w:type="dxa"/>
            <w:shd w:val="clear" w:color="auto" w:fill="auto"/>
          </w:tcPr>
          <w:p w14:paraId="4E48B7E0" w14:textId="2B54495A" w:rsidR="00E61E74" w:rsidRPr="00E61E74" w:rsidRDefault="00D215FE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  <w:r w:rsid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000,00</w:t>
            </w:r>
            <w:r w:rsidR="00E61E74"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56C2F6C6" w14:textId="1093AE2C" w:rsidR="00E61E74" w:rsidRPr="00E61E74" w:rsidRDefault="00D215FE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150.690,00</w:t>
            </w:r>
            <w:r w:rsidR="00E61E74"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4C15C2C1" w14:textId="77777777" w:rsidTr="00634536">
        <w:tc>
          <w:tcPr>
            <w:tcW w:w="791" w:type="dxa"/>
            <w:shd w:val="clear" w:color="auto" w:fill="auto"/>
          </w:tcPr>
          <w:p w14:paraId="61A452E4" w14:textId="77777777" w:rsidR="00E61E74" w:rsidRPr="00E61E74" w:rsidRDefault="00E61E74" w:rsidP="00E61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0CEF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10" w:type="dxa"/>
            <w:shd w:val="clear" w:color="auto" w:fill="auto"/>
          </w:tcPr>
          <w:p w14:paraId="234C4F2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853C3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2F6515C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0050E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410" w:type="dxa"/>
            <w:shd w:val="clear" w:color="auto" w:fill="auto"/>
          </w:tcPr>
          <w:p w14:paraId="35C8CA0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0555EA9A" w14:textId="72FB7F0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1193B81A" w14:textId="77777777" w:rsidTr="00634536">
        <w:tc>
          <w:tcPr>
            <w:tcW w:w="791" w:type="dxa"/>
            <w:shd w:val="clear" w:color="auto" w:fill="auto"/>
          </w:tcPr>
          <w:p w14:paraId="79DD316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BD9E6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10" w:type="dxa"/>
            <w:shd w:val="clear" w:color="auto" w:fill="auto"/>
          </w:tcPr>
          <w:p w14:paraId="4672A8A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BD540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754D7B5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80A60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410" w:type="dxa"/>
            <w:shd w:val="clear" w:color="auto" w:fill="auto"/>
          </w:tcPr>
          <w:p w14:paraId="1C42C6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4BF1AD57" w14:textId="48CEC1C9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26D374EC" w14:textId="77777777" w:rsidTr="00634536">
        <w:tc>
          <w:tcPr>
            <w:tcW w:w="791" w:type="dxa"/>
            <w:shd w:val="clear" w:color="auto" w:fill="auto"/>
          </w:tcPr>
          <w:p w14:paraId="6B0A7A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0DAEB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10" w:type="dxa"/>
            <w:shd w:val="clear" w:color="auto" w:fill="auto"/>
          </w:tcPr>
          <w:p w14:paraId="03F4CE25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1951A3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301C63D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2FD69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410" w:type="dxa"/>
            <w:shd w:val="clear" w:color="auto" w:fill="auto"/>
          </w:tcPr>
          <w:p w14:paraId="62497A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37F0AAC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4A87B610" w14:textId="77777777" w:rsidTr="00634536">
        <w:tc>
          <w:tcPr>
            <w:tcW w:w="791" w:type="dxa"/>
            <w:shd w:val="clear" w:color="auto" w:fill="auto"/>
          </w:tcPr>
          <w:p w14:paraId="19394E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785F3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10" w:type="dxa"/>
            <w:shd w:val="clear" w:color="auto" w:fill="auto"/>
          </w:tcPr>
          <w:p w14:paraId="12E9EFDE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A3C92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2D699FA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1EE7D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  <w:r w:rsidRPr="00E61E74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64B10DF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EUR</w:t>
            </w:r>
          </w:p>
          <w:p w14:paraId="777124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45.207,00 kn</w:t>
            </w:r>
          </w:p>
        </w:tc>
      </w:tr>
      <w:tr w:rsidR="00E61E74" w:rsidRPr="00E61E74" w14:paraId="44C4F338" w14:textId="77777777" w:rsidTr="00634536">
        <w:tc>
          <w:tcPr>
            <w:tcW w:w="791" w:type="dxa"/>
            <w:shd w:val="clear" w:color="auto" w:fill="auto"/>
          </w:tcPr>
          <w:p w14:paraId="53605A5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77270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10" w:type="dxa"/>
            <w:shd w:val="clear" w:color="auto" w:fill="auto"/>
          </w:tcPr>
          <w:p w14:paraId="20212CCF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C0BE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5612" w:type="dxa"/>
            <w:shd w:val="clear" w:color="auto" w:fill="auto"/>
          </w:tcPr>
          <w:p w14:paraId="0469F0C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47CCB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410" w:type="dxa"/>
            <w:shd w:val="clear" w:color="auto" w:fill="auto"/>
          </w:tcPr>
          <w:p w14:paraId="3085D6C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198CAC9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7C1C773D" w14:textId="77777777" w:rsidTr="00634536">
        <w:tc>
          <w:tcPr>
            <w:tcW w:w="791" w:type="dxa"/>
            <w:shd w:val="clear" w:color="auto" w:fill="auto"/>
          </w:tcPr>
          <w:p w14:paraId="52B37C3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B03D4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10" w:type="dxa"/>
            <w:shd w:val="clear" w:color="auto" w:fill="auto"/>
          </w:tcPr>
          <w:p w14:paraId="662B2EE5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B2F53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6974FEC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5F68B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410" w:type="dxa"/>
            <w:shd w:val="clear" w:color="auto" w:fill="auto"/>
          </w:tcPr>
          <w:p w14:paraId="0F42274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77EA8C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2E06695" w14:textId="77777777" w:rsidTr="00634536">
        <w:tc>
          <w:tcPr>
            <w:tcW w:w="791" w:type="dxa"/>
            <w:shd w:val="clear" w:color="auto" w:fill="auto"/>
          </w:tcPr>
          <w:p w14:paraId="6B176B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89AF5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10" w:type="dxa"/>
            <w:shd w:val="clear" w:color="auto" w:fill="auto"/>
          </w:tcPr>
          <w:p w14:paraId="4917CBE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0F66B8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7887271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F3F838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410" w:type="dxa"/>
            <w:shd w:val="clear" w:color="auto" w:fill="auto"/>
          </w:tcPr>
          <w:p w14:paraId="71866C3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4CF234C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989211B" w14:textId="77777777" w:rsidTr="00634536">
        <w:tc>
          <w:tcPr>
            <w:tcW w:w="791" w:type="dxa"/>
            <w:shd w:val="clear" w:color="auto" w:fill="auto"/>
          </w:tcPr>
          <w:p w14:paraId="75CC07E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57A4A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10" w:type="dxa"/>
            <w:shd w:val="clear" w:color="auto" w:fill="auto"/>
          </w:tcPr>
          <w:p w14:paraId="5054579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B0E2D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72FA572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8EE23E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410" w:type="dxa"/>
            <w:shd w:val="clear" w:color="auto" w:fill="auto"/>
          </w:tcPr>
          <w:p w14:paraId="32E2FE8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494C273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A5A47A4" w14:textId="77777777" w:rsidTr="00634536">
        <w:tc>
          <w:tcPr>
            <w:tcW w:w="791" w:type="dxa"/>
            <w:shd w:val="clear" w:color="auto" w:fill="auto"/>
          </w:tcPr>
          <w:p w14:paraId="6CC7BE2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D6EAF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61009E8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CEA5F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65C1D76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871B98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410" w:type="dxa"/>
            <w:shd w:val="clear" w:color="auto" w:fill="auto"/>
          </w:tcPr>
          <w:p w14:paraId="1DE7367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4A21B64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 kn</w:t>
            </w:r>
          </w:p>
        </w:tc>
      </w:tr>
      <w:tr w:rsidR="00E61E74" w:rsidRPr="00E61E74" w14:paraId="020C720D" w14:textId="77777777" w:rsidTr="00634536">
        <w:tc>
          <w:tcPr>
            <w:tcW w:w="791" w:type="dxa"/>
            <w:shd w:val="clear" w:color="auto" w:fill="auto"/>
          </w:tcPr>
          <w:p w14:paraId="447B187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67A9A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10" w:type="dxa"/>
            <w:shd w:val="clear" w:color="auto" w:fill="auto"/>
          </w:tcPr>
          <w:p w14:paraId="40E3A27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DC774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5FDA07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6C6DF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410" w:type="dxa"/>
            <w:shd w:val="clear" w:color="auto" w:fill="auto"/>
          </w:tcPr>
          <w:p w14:paraId="3CC498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5D257BD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54FDBFDE" w14:textId="77777777" w:rsidTr="00634536">
        <w:tc>
          <w:tcPr>
            <w:tcW w:w="791" w:type="dxa"/>
            <w:shd w:val="clear" w:color="auto" w:fill="auto"/>
          </w:tcPr>
          <w:p w14:paraId="327FFD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37260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10" w:type="dxa"/>
            <w:shd w:val="clear" w:color="auto" w:fill="auto"/>
          </w:tcPr>
          <w:p w14:paraId="25BA41D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7BCB2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292DD4B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471F6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410" w:type="dxa"/>
            <w:shd w:val="clear" w:color="auto" w:fill="auto"/>
          </w:tcPr>
          <w:p w14:paraId="698D0DA8" w14:textId="3E41023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6351D24D" w14:textId="4894C33D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82.879,50</w:t>
            </w: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249DF772" w14:textId="77777777" w:rsidTr="00634536">
        <w:tc>
          <w:tcPr>
            <w:tcW w:w="791" w:type="dxa"/>
            <w:shd w:val="clear" w:color="auto" w:fill="auto"/>
          </w:tcPr>
          <w:p w14:paraId="25B6971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CE44D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10" w:type="dxa"/>
            <w:shd w:val="clear" w:color="auto" w:fill="auto"/>
          </w:tcPr>
          <w:p w14:paraId="4C33A1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C8A56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737F9B0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6AE6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410" w:type="dxa"/>
            <w:shd w:val="clear" w:color="auto" w:fill="auto"/>
          </w:tcPr>
          <w:p w14:paraId="7D2749E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674A334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43C861E4" w14:textId="77777777" w:rsidTr="00634536">
        <w:tc>
          <w:tcPr>
            <w:tcW w:w="791" w:type="dxa"/>
            <w:shd w:val="clear" w:color="auto" w:fill="auto"/>
          </w:tcPr>
          <w:p w14:paraId="5B2AA34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C6FD5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25F0BF14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DF340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50DB377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410" w:type="dxa"/>
            <w:shd w:val="clear" w:color="auto" w:fill="auto"/>
          </w:tcPr>
          <w:p w14:paraId="04EB00E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EUR</w:t>
            </w:r>
          </w:p>
          <w:p w14:paraId="468DAA3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E3BE2A0" w14:textId="77777777" w:rsidTr="00634536">
        <w:tc>
          <w:tcPr>
            <w:tcW w:w="791" w:type="dxa"/>
            <w:shd w:val="clear" w:color="auto" w:fill="auto"/>
          </w:tcPr>
          <w:p w14:paraId="7960341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BBC63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10" w:type="dxa"/>
            <w:shd w:val="clear" w:color="auto" w:fill="auto"/>
          </w:tcPr>
          <w:p w14:paraId="10AF7D01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5B473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43C6BC4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31C05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410" w:type="dxa"/>
            <w:shd w:val="clear" w:color="auto" w:fill="auto"/>
          </w:tcPr>
          <w:p w14:paraId="21ACAD9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6.600,00 EUR</w:t>
            </w:r>
          </w:p>
          <w:p w14:paraId="788B2CA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49.727,70 kn</w:t>
            </w:r>
          </w:p>
        </w:tc>
      </w:tr>
      <w:tr w:rsidR="00E61E74" w:rsidRPr="00E61E74" w14:paraId="4A013E71" w14:textId="77777777" w:rsidTr="00634536">
        <w:tc>
          <w:tcPr>
            <w:tcW w:w="791" w:type="dxa"/>
            <w:shd w:val="clear" w:color="auto" w:fill="auto"/>
          </w:tcPr>
          <w:p w14:paraId="2A71C83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1A2F9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41.</w:t>
            </w:r>
          </w:p>
        </w:tc>
        <w:tc>
          <w:tcPr>
            <w:tcW w:w="1110" w:type="dxa"/>
            <w:shd w:val="clear" w:color="auto" w:fill="auto"/>
          </w:tcPr>
          <w:p w14:paraId="09A045EB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A6F3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73CDF46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24EDD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410" w:type="dxa"/>
            <w:shd w:val="clear" w:color="auto" w:fill="auto"/>
          </w:tcPr>
          <w:p w14:paraId="06C4A7A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700,00 EUR</w:t>
            </w:r>
          </w:p>
          <w:p w14:paraId="41613A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5.247,15 kn</w:t>
            </w:r>
          </w:p>
        </w:tc>
      </w:tr>
      <w:tr w:rsidR="00E61E74" w:rsidRPr="00E61E74" w14:paraId="018C7B57" w14:textId="77777777" w:rsidTr="00634536">
        <w:tc>
          <w:tcPr>
            <w:tcW w:w="791" w:type="dxa"/>
            <w:shd w:val="clear" w:color="auto" w:fill="auto"/>
          </w:tcPr>
          <w:p w14:paraId="2CC53F1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5" w:name="_Hlk120018695"/>
          </w:p>
          <w:p w14:paraId="2611CDC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42.</w:t>
            </w:r>
          </w:p>
        </w:tc>
        <w:tc>
          <w:tcPr>
            <w:tcW w:w="1110" w:type="dxa"/>
            <w:shd w:val="clear" w:color="auto" w:fill="auto"/>
          </w:tcPr>
          <w:p w14:paraId="14108AF6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59AFCB4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15EFF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0CA448D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158A9BE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2C107A1D" w14:textId="77777777" w:rsidTr="00634536">
        <w:tc>
          <w:tcPr>
            <w:tcW w:w="791" w:type="dxa"/>
            <w:shd w:val="clear" w:color="auto" w:fill="auto"/>
          </w:tcPr>
          <w:p w14:paraId="05645A7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EFB1B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43.</w:t>
            </w:r>
          </w:p>
        </w:tc>
        <w:tc>
          <w:tcPr>
            <w:tcW w:w="1110" w:type="dxa"/>
            <w:shd w:val="clear" w:color="auto" w:fill="auto"/>
          </w:tcPr>
          <w:p w14:paraId="0780C18F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718E2E8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9C48A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</w:tc>
        <w:tc>
          <w:tcPr>
            <w:tcW w:w="2410" w:type="dxa"/>
            <w:shd w:val="clear" w:color="auto" w:fill="auto"/>
          </w:tcPr>
          <w:p w14:paraId="649D58C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0363F09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17F25E46" w14:textId="77777777" w:rsidTr="00634536">
        <w:tc>
          <w:tcPr>
            <w:tcW w:w="791" w:type="dxa"/>
            <w:shd w:val="clear" w:color="auto" w:fill="auto"/>
          </w:tcPr>
          <w:p w14:paraId="0F296E0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6F8F1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29D118D5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55B2750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414D1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410" w:type="dxa"/>
            <w:shd w:val="clear" w:color="auto" w:fill="auto"/>
          </w:tcPr>
          <w:p w14:paraId="76381FC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6227479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1B6761CA" w14:textId="77777777" w:rsidTr="00634536">
        <w:trPr>
          <w:trHeight w:val="615"/>
        </w:trPr>
        <w:tc>
          <w:tcPr>
            <w:tcW w:w="791" w:type="dxa"/>
            <w:shd w:val="clear" w:color="auto" w:fill="auto"/>
          </w:tcPr>
          <w:p w14:paraId="481764E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875BC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</w:t>
            </w:r>
          </w:p>
        </w:tc>
        <w:tc>
          <w:tcPr>
            <w:tcW w:w="1110" w:type="dxa"/>
            <w:shd w:val="clear" w:color="auto" w:fill="auto"/>
          </w:tcPr>
          <w:p w14:paraId="17D86A96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647DC40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410" w:type="dxa"/>
            <w:shd w:val="clear" w:color="auto" w:fill="auto"/>
          </w:tcPr>
          <w:p w14:paraId="47D6EC1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1B2CA94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bookmarkEnd w:id="5"/>
    </w:tbl>
    <w:p w14:paraId="718B094A" w14:textId="77777777" w:rsidR="0076286D" w:rsidRDefault="0076286D" w:rsidP="00832A1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04C25B17" w14:textId="77777777" w:rsidR="0076286D" w:rsidRDefault="0076286D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312A81D" w14:textId="75EE8E6D" w:rsidR="00BE6B00" w:rsidRPr="00477720" w:rsidRDefault="004A7C31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77720" w:rsidRDefault="009953B5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77720">
        <w:rPr>
          <w:rFonts w:ascii="Times New Roman" w:hAnsi="Times New Roman" w:cs="Times New Roman"/>
          <w:sz w:val="24"/>
          <w:szCs w:val="24"/>
        </w:rPr>
        <w:t>3</w:t>
      </w:r>
      <w:r w:rsidRPr="00477720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1F1C991" w14:textId="77777777" w:rsidR="000C1DBF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477720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5D1C908" w:rsidR="009953B5" w:rsidRPr="00477720" w:rsidRDefault="009953B5" w:rsidP="0047772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Članak </w:t>
      </w:r>
      <w:r w:rsidR="0076286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7720" w:rsidRPr="0047772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77720" w:rsidRDefault="00930691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4A7C3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5D0E3D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1B84BAC" w14:textId="77777777" w:rsidR="00832A1B" w:rsidRDefault="00832A1B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CF41E60" w14:textId="77777777" w:rsidR="00832A1B" w:rsidRDefault="00832A1B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EE979B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418E93C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0E930BCD" w14:textId="2DAF180F" w:rsidR="007B5C27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3C35C469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72D53C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045B7AA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AB914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47D1493C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AFC847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6030F1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E474CC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BE90D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4545825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D829583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684CC3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6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6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0CDE"/>
    <w:rsid w:val="000453C1"/>
    <w:rsid w:val="000C1DBF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26999"/>
    <w:rsid w:val="003678B6"/>
    <w:rsid w:val="0037331F"/>
    <w:rsid w:val="00376426"/>
    <w:rsid w:val="00393DE0"/>
    <w:rsid w:val="003D6FE4"/>
    <w:rsid w:val="00403F81"/>
    <w:rsid w:val="00422F0D"/>
    <w:rsid w:val="004445C1"/>
    <w:rsid w:val="00477720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6286D"/>
    <w:rsid w:val="00791C20"/>
    <w:rsid w:val="007B5C27"/>
    <w:rsid w:val="007B7971"/>
    <w:rsid w:val="007D067D"/>
    <w:rsid w:val="007E1DED"/>
    <w:rsid w:val="00812F1E"/>
    <w:rsid w:val="00832A1B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87362"/>
    <w:rsid w:val="00AB02ED"/>
    <w:rsid w:val="00AB122C"/>
    <w:rsid w:val="00AC5FA1"/>
    <w:rsid w:val="00B0232D"/>
    <w:rsid w:val="00B732A0"/>
    <w:rsid w:val="00BA2A0B"/>
    <w:rsid w:val="00BC46CB"/>
    <w:rsid w:val="00BD3865"/>
    <w:rsid w:val="00BE6B00"/>
    <w:rsid w:val="00C94B26"/>
    <w:rsid w:val="00D109D0"/>
    <w:rsid w:val="00D16E58"/>
    <w:rsid w:val="00D215FE"/>
    <w:rsid w:val="00D34950"/>
    <w:rsid w:val="00D360A4"/>
    <w:rsid w:val="00DC43BF"/>
    <w:rsid w:val="00E21212"/>
    <w:rsid w:val="00E45907"/>
    <w:rsid w:val="00E46FC3"/>
    <w:rsid w:val="00E516D8"/>
    <w:rsid w:val="00E51D5D"/>
    <w:rsid w:val="00E61E74"/>
    <w:rsid w:val="00E652FF"/>
    <w:rsid w:val="00E71127"/>
    <w:rsid w:val="00EA2435"/>
    <w:rsid w:val="00EF7C6F"/>
    <w:rsid w:val="00F35D30"/>
    <w:rsid w:val="00F55E3B"/>
    <w:rsid w:val="00F5691B"/>
    <w:rsid w:val="00F61A42"/>
    <w:rsid w:val="00FA06EC"/>
    <w:rsid w:val="00FB3D63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2023-06-09T07:31:00Z</cp:lastPrinted>
  <dcterms:created xsi:type="dcterms:W3CDTF">2023-08-08T08:29:00Z</dcterms:created>
  <dcterms:modified xsi:type="dcterms:W3CDTF">2023-08-08T08:29:00Z</dcterms:modified>
</cp:coreProperties>
</file>